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5B5F9" w14:textId="77777777" w:rsidR="00F645EB" w:rsidRDefault="00F645EB" w:rsidP="00183B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FABEC5" w14:textId="0798792E" w:rsidR="00F645EB" w:rsidRDefault="00F645EB" w:rsidP="00183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1934998" w14:textId="2A367B62" w:rsidR="00F645EB" w:rsidRDefault="00F645EB" w:rsidP="00183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07283945" w14:textId="1BDA6DA4" w:rsidR="00F645EB" w:rsidRDefault="00F645EB" w:rsidP="00183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64FD3CB1" w14:textId="77777777" w:rsidR="00183BDB" w:rsidRDefault="00F645EB" w:rsidP="00183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6DEBC0D" w14:textId="09E132A4" w:rsidR="00183BDB" w:rsidRPr="00183BDB" w:rsidRDefault="00183BDB" w:rsidP="00183BD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83BDB">
        <w:rPr>
          <w:rFonts w:ascii="Times New Roman" w:hAnsi="Times New Roman" w:cs="Times New Roman"/>
          <w:bCs/>
          <w:sz w:val="24"/>
          <w:szCs w:val="24"/>
        </w:rPr>
        <w:t>Java and stack</w:t>
      </w:r>
    </w:p>
    <w:p w14:paraId="597B364B" w14:textId="77777777" w:rsidR="00183BDB" w:rsidRDefault="00183BDB" w:rsidP="00183B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B91A59" w14:textId="014AB28A" w:rsidR="00FB33A7" w:rsidRPr="00F645EB" w:rsidRDefault="00183BDB" w:rsidP="00183BD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645EB">
        <w:rPr>
          <w:rFonts w:ascii="Times New Roman" w:hAnsi="Times New Roman" w:cs="Times New Roman"/>
          <w:b/>
          <w:bCs/>
          <w:sz w:val="24"/>
          <w:szCs w:val="24"/>
        </w:rPr>
        <w:t>1. What</w:t>
      </w:r>
      <w:r w:rsidR="00736851" w:rsidRPr="00F645EB">
        <w:rPr>
          <w:rFonts w:ascii="Times New Roman" w:hAnsi="Times New Roman" w:cs="Times New Roman"/>
          <w:b/>
          <w:bCs/>
          <w:sz w:val="24"/>
          <w:szCs w:val="24"/>
        </w:rPr>
        <w:t xml:space="preserve"> is the difference between getRawX() and getX()</w:t>
      </w:r>
    </w:p>
    <w:p w14:paraId="04218189" w14:textId="341B857D" w:rsidR="00FB33A7" w:rsidRPr="00F645EB" w:rsidRDefault="00E94F18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The getX</w:t>
      </w:r>
      <w:r w:rsidR="00FB33A7" w:rsidRPr="00F645EB">
        <w:rPr>
          <w:rFonts w:ascii="Times New Roman" w:hAnsi="Times New Roman" w:cs="Times New Roman"/>
          <w:sz w:val="24"/>
          <w:szCs w:val="24"/>
        </w:rPr>
        <w:t>()</w:t>
      </w:r>
      <w:r w:rsidRPr="00F645EB">
        <w:rPr>
          <w:rFonts w:ascii="Times New Roman" w:hAnsi="Times New Roman" w:cs="Times New Roman"/>
          <w:sz w:val="24"/>
          <w:szCs w:val="24"/>
        </w:rPr>
        <w:t xml:space="preserve"> is different from gaterawX</w:t>
      </w:r>
      <w:r w:rsidR="00FB33A7" w:rsidRPr="00F645EB">
        <w:rPr>
          <w:rFonts w:ascii="Times New Roman" w:hAnsi="Times New Roman" w:cs="Times New Roman"/>
          <w:sz w:val="24"/>
          <w:szCs w:val="24"/>
        </w:rPr>
        <w:t>()</w:t>
      </w:r>
      <w:r w:rsidRPr="00F645EB">
        <w:rPr>
          <w:rFonts w:ascii="Times New Roman" w:hAnsi="Times New Roman" w:cs="Times New Roman"/>
          <w:sz w:val="24"/>
          <w:szCs w:val="24"/>
        </w:rPr>
        <w:t xml:space="preserve"> because the former usually determines the distance between the left boundary and the touch points. </w:t>
      </w:r>
      <w:r w:rsidR="00FB33A7" w:rsidRPr="00F645EB">
        <w:rPr>
          <w:rFonts w:ascii="Times New Roman" w:hAnsi="Times New Roman" w:cs="Times New Roman"/>
          <w:sz w:val="24"/>
          <w:szCs w:val="24"/>
        </w:rPr>
        <w:t>On the other hand, getrawX() will obtains the absolute position of point X value at the touch of the screen.</w:t>
      </w:r>
      <w:r w:rsidR="003C0FE3" w:rsidRPr="00F645EB">
        <w:rPr>
          <w:rFonts w:ascii="Times New Roman" w:hAnsi="Times New Roman" w:cs="Times New Roman"/>
          <w:sz w:val="24"/>
          <w:szCs w:val="24"/>
        </w:rPr>
        <w:t xml:space="preserve"> getX() returns the x-coordinate of the touch within the View where it </w:t>
      </w:r>
      <w:r w:rsidR="00183BDB" w:rsidRPr="00F645EB">
        <w:rPr>
          <w:rFonts w:ascii="Times New Roman" w:hAnsi="Times New Roman" w:cs="Times New Roman"/>
          <w:sz w:val="24"/>
          <w:szCs w:val="24"/>
        </w:rPr>
        <w:t>occurred</w:t>
      </w:r>
      <w:r w:rsidR="003C0FE3" w:rsidRPr="00F645EB">
        <w:rPr>
          <w:rFonts w:ascii="Times New Roman" w:hAnsi="Times New Roman" w:cs="Times New Roman"/>
          <w:sz w:val="24"/>
          <w:szCs w:val="24"/>
        </w:rPr>
        <w:t>, whereas get</w:t>
      </w:r>
      <w:bookmarkStart w:id="0" w:name="_GoBack"/>
      <w:bookmarkEnd w:id="0"/>
      <w:r w:rsidR="003C0FE3" w:rsidRPr="00F645EB">
        <w:rPr>
          <w:rFonts w:ascii="Times New Roman" w:hAnsi="Times New Roman" w:cs="Times New Roman"/>
          <w:sz w:val="24"/>
          <w:szCs w:val="24"/>
        </w:rPr>
        <w:t>RawX() gets the x-coordinate of the touch within the screen.</w:t>
      </w:r>
    </w:p>
    <w:p w14:paraId="4E28ACCF" w14:textId="27BDFF49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 xml:space="preserve">2. </w:t>
      </w:r>
      <w:r w:rsidRPr="00F645EB">
        <w:rPr>
          <w:rFonts w:ascii="Times New Roman" w:hAnsi="Times New Roman" w:cs="Times New Roman"/>
          <w:b/>
          <w:bCs/>
          <w:sz w:val="24"/>
          <w:szCs w:val="24"/>
        </w:rPr>
        <w:t>How can you move the oldest view to the top of the stack</w:t>
      </w:r>
    </w:p>
    <w:p w14:paraId="4F3D962E" w14:textId="77C05949" w:rsidR="00B72721" w:rsidRPr="00F645EB" w:rsidRDefault="00B7272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 xml:space="preserve">This can be achieved through the conduction of a push () operation. The operation will lead to the addition of an element at the top of the stack. </w:t>
      </w:r>
      <w:r w:rsidR="003C0FE3" w:rsidRPr="00F645EB">
        <w:rPr>
          <w:rFonts w:ascii="Times New Roman" w:hAnsi="Times New Roman" w:cs="Times New Roman"/>
          <w:sz w:val="24"/>
          <w:szCs w:val="24"/>
        </w:rPr>
        <w:t>An example where the push operation can be used is when trying to make a certain behavior clear during a transition.</w:t>
      </w:r>
    </w:p>
    <w:p w14:paraId="3E11BBE3" w14:textId="6D8CEF8A" w:rsidR="00FB33A7" w:rsidRPr="00F645EB" w:rsidRDefault="00FB33A7" w:rsidP="00183BDB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645EB">
        <w:rPr>
          <w:rFonts w:ascii="Times New Roman" w:hAnsi="Times New Roman" w:cs="Times New Roman"/>
          <w:b/>
          <w:bCs/>
          <w:sz w:val="24"/>
          <w:szCs w:val="24"/>
        </w:rPr>
        <w:t>3. List three differences between gesture detector on gesture listener and gesture detector simple on gesture listener.</w:t>
      </w:r>
    </w:p>
    <w:p w14:paraId="3034D096" w14:textId="005A1378" w:rsidR="00F645EB" w:rsidRPr="00F645EB" w:rsidRDefault="00F645EB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O</w:t>
      </w:r>
      <w:r w:rsidR="00EB3B94" w:rsidRPr="00F645EB">
        <w:rPr>
          <w:rFonts w:ascii="Times New Roman" w:hAnsi="Times New Roman" w:cs="Times New Roman"/>
          <w:sz w:val="24"/>
          <w:szCs w:val="24"/>
        </w:rPr>
        <w:t>n gesture listener</w:t>
      </w:r>
      <w:r w:rsidR="00EB3B94" w:rsidRPr="00F645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3B94" w:rsidRPr="00F645EB">
        <w:rPr>
          <w:rFonts w:ascii="Times New Roman" w:hAnsi="Times New Roman" w:cs="Times New Roman"/>
          <w:sz w:val="24"/>
          <w:szCs w:val="24"/>
        </w:rPr>
        <w:t>implements all techniques of Gesture. Detector. On. Gesture. Listener and Gesture. Detector. Double. Tap. Listener</w:t>
      </w:r>
      <w:r w:rsidRPr="00F645EB">
        <w:rPr>
          <w:rFonts w:ascii="Times New Roman" w:hAnsi="Times New Roman" w:cs="Times New Roman"/>
          <w:sz w:val="24"/>
          <w:szCs w:val="24"/>
        </w:rPr>
        <w:t xml:space="preserve"> while simple on gesture listener provides just one.</w:t>
      </w:r>
    </w:p>
    <w:p w14:paraId="1AA996E5" w14:textId="56450EFA" w:rsidR="00F645EB" w:rsidRPr="00F645EB" w:rsidRDefault="00F645EB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Simple on gesture listener is much more convenient compared to on gesture listener since only the gestures we are interested in will be performed using the appropriate implemented methods.</w:t>
      </w:r>
    </w:p>
    <w:p w14:paraId="26B2C75A" w14:textId="6C85D39C" w:rsidR="00736851" w:rsidRPr="00F645EB" w:rsidRDefault="00EB3B94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lastRenderedPageBreak/>
        <w:t>Expand this class to include more useful behaviors. simple on gesture listener</w:t>
      </w:r>
      <w:r w:rsidRPr="00F645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45EB">
        <w:rPr>
          <w:rFonts w:ascii="Times New Roman" w:hAnsi="Times New Roman" w:cs="Times New Roman"/>
          <w:sz w:val="24"/>
          <w:szCs w:val="24"/>
        </w:rPr>
        <w:t xml:space="preserve">also does nothing except returning false for all the methods. </w:t>
      </w:r>
    </w:p>
    <w:p w14:paraId="21275F88" w14:textId="3145BD89" w:rsidR="00736851" w:rsidRPr="00F645EB" w:rsidRDefault="00FB33A7" w:rsidP="00183BDB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F645EB">
        <w:rPr>
          <w:rFonts w:ascii="Times New Roman" w:hAnsi="Times New Roman" w:cs="Times New Roman"/>
          <w:b/>
          <w:bCs/>
          <w:sz w:val="24"/>
          <w:szCs w:val="24"/>
        </w:rPr>
        <w:t>4. Provide a list of the best practices when working with senso</w:t>
      </w:r>
      <w:r w:rsidR="00736851" w:rsidRPr="00F645EB">
        <w:rPr>
          <w:rFonts w:ascii="Times New Roman" w:hAnsi="Times New Roman" w:cs="Times New Roman"/>
          <w:b/>
          <w:bCs/>
          <w:sz w:val="24"/>
          <w:szCs w:val="24"/>
        </w:rPr>
        <w:t>rs</w:t>
      </w:r>
    </w:p>
    <w:p w14:paraId="5B84FB06" w14:textId="443495D4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Sensors should be verified before use</w:t>
      </w:r>
    </w:p>
    <w:p w14:paraId="3064B3CB" w14:textId="25EB756A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Unregister sensor listeners</w:t>
      </w:r>
    </w:p>
    <w:p w14:paraId="5504219F" w14:textId="33835F20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Be careful when choosing sensors delays</w:t>
      </w:r>
    </w:p>
    <w:p w14:paraId="51E50B04" w14:textId="66E067BD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 xml:space="preserve">Deprecated sensors should </w:t>
      </w:r>
      <w:r w:rsidR="00183BDB" w:rsidRPr="00F645EB">
        <w:rPr>
          <w:rFonts w:ascii="Times New Roman" w:hAnsi="Times New Roman" w:cs="Times New Roman"/>
          <w:sz w:val="24"/>
          <w:szCs w:val="24"/>
        </w:rPr>
        <w:t>be</w:t>
      </w:r>
      <w:r w:rsidRPr="00F645EB">
        <w:rPr>
          <w:rFonts w:ascii="Times New Roman" w:hAnsi="Times New Roman" w:cs="Times New Roman"/>
          <w:sz w:val="24"/>
          <w:szCs w:val="24"/>
        </w:rPr>
        <w:t xml:space="preserve"> avoided</w:t>
      </w:r>
    </w:p>
    <w:p w14:paraId="5FD53C6C" w14:textId="4D17C23D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>The on</w:t>
      </w:r>
      <w:r w:rsidR="00183BDB">
        <w:rPr>
          <w:rFonts w:ascii="Times New Roman" w:hAnsi="Times New Roman" w:cs="Times New Roman"/>
          <w:sz w:val="24"/>
          <w:szCs w:val="24"/>
        </w:rPr>
        <w:t xml:space="preserve"> </w:t>
      </w:r>
      <w:r w:rsidR="00183BDB" w:rsidRPr="00F645EB">
        <w:rPr>
          <w:rFonts w:ascii="Times New Roman" w:hAnsi="Times New Roman" w:cs="Times New Roman"/>
          <w:sz w:val="24"/>
          <w:szCs w:val="24"/>
        </w:rPr>
        <w:t>Sensor</w:t>
      </w:r>
      <w:r w:rsidR="00183BDB">
        <w:rPr>
          <w:rFonts w:ascii="Times New Roman" w:hAnsi="Times New Roman" w:cs="Times New Roman"/>
          <w:sz w:val="24"/>
          <w:szCs w:val="24"/>
        </w:rPr>
        <w:t xml:space="preserve"> </w:t>
      </w:r>
      <w:r w:rsidR="00183BDB" w:rsidRPr="00F645EB">
        <w:rPr>
          <w:rFonts w:ascii="Times New Roman" w:hAnsi="Times New Roman" w:cs="Times New Roman"/>
          <w:sz w:val="24"/>
          <w:szCs w:val="24"/>
        </w:rPr>
        <w:t>changed</w:t>
      </w:r>
      <w:r w:rsidRPr="00F645EB">
        <w:rPr>
          <w:rFonts w:ascii="Times New Roman" w:hAnsi="Times New Roman" w:cs="Times New Roman"/>
          <w:sz w:val="24"/>
          <w:szCs w:val="24"/>
        </w:rPr>
        <w:t xml:space="preserve">() method should not be blocked. </w:t>
      </w:r>
    </w:p>
    <w:p w14:paraId="7AD7090B" w14:textId="77777777" w:rsidR="00736851" w:rsidRPr="00F645EB" w:rsidRDefault="00736851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B01430" w14:textId="05086D55" w:rsidR="00FB33A7" w:rsidRPr="00F645EB" w:rsidRDefault="00E94F18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19389CFB" w14:textId="22A18D22" w:rsidR="009402CA" w:rsidRPr="00F645EB" w:rsidRDefault="00E94F18" w:rsidP="00183BD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45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402CA" w:rsidRPr="00F645E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3468C" w14:textId="77777777" w:rsidR="004C0FBF" w:rsidRDefault="004C0FBF" w:rsidP="00F645EB">
      <w:pPr>
        <w:spacing w:after="0" w:line="240" w:lineRule="auto"/>
      </w:pPr>
      <w:r>
        <w:separator/>
      </w:r>
    </w:p>
  </w:endnote>
  <w:endnote w:type="continuationSeparator" w:id="0">
    <w:p w14:paraId="7BBD986F" w14:textId="77777777" w:rsidR="004C0FBF" w:rsidRDefault="004C0FBF" w:rsidP="00F64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EE16E" w14:textId="77777777" w:rsidR="004C0FBF" w:rsidRDefault="004C0FBF" w:rsidP="00F645EB">
      <w:pPr>
        <w:spacing w:after="0" w:line="240" w:lineRule="auto"/>
      </w:pPr>
      <w:r>
        <w:separator/>
      </w:r>
    </w:p>
  </w:footnote>
  <w:footnote w:type="continuationSeparator" w:id="0">
    <w:p w14:paraId="7042110A" w14:textId="77777777" w:rsidR="004C0FBF" w:rsidRDefault="004C0FBF" w:rsidP="00F64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22295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5B6E64" w14:textId="7624689A" w:rsidR="00F645EB" w:rsidRDefault="00F645E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F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7DC564" w14:textId="77777777" w:rsidR="00F645EB" w:rsidRDefault="00F645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F0401"/>
    <w:multiLevelType w:val="hybridMultilevel"/>
    <w:tmpl w:val="93E8A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01E2C"/>
    <w:multiLevelType w:val="hybridMultilevel"/>
    <w:tmpl w:val="A91C4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443"/>
    <w:rsid w:val="00183BDB"/>
    <w:rsid w:val="00231A54"/>
    <w:rsid w:val="002701E2"/>
    <w:rsid w:val="00274CDB"/>
    <w:rsid w:val="003C0FE3"/>
    <w:rsid w:val="004C0FBF"/>
    <w:rsid w:val="00535CAB"/>
    <w:rsid w:val="00736851"/>
    <w:rsid w:val="00B37443"/>
    <w:rsid w:val="00B72721"/>
    <w:rsid w:val="00E94F18"/>
    <w:rsid w:val="00EB3B94"/>
    <w:rsid w:val="00ED68BB"/>
    <w:rsid w:val="00F645EB"/>
    <w:rsid w:val="00FA2A44"/>
    <w:rsid w:val="00FB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0518"/>
  <w15:chartTrackingRefBased/>
  <w15:docId w15:val="{355FDFC6-AEDA-4ADE-9619-314A01EC0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3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5EB"/>
  </w:style>
  <w:style w:type="paragraph" w:styleId="Footer">
    <w:name w:val="footer"/>
    <w:basedOn w:val="Normal"/>
    <w:link w:val="FooterChar"/>
    <w:uiPriority w:val="99"/>
    <w:unhideWhenUsed/>
    <w:rsid w:val="00F64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D79E6-D134-452A-9F35-E498F98CD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dcterms:created xsi:type="dcterms:W3CDTF">2021-09-25T00:20:00Z</dcterms:created>
  <dcterms:modified xsi:type="dcterms:W3CDTF">2021-09-25T00:20:00Z</dcterms:modified>
</cp:coreProperties>
</file>